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EE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兰西县2024-2025学年度上学期教师校本考核统计表</w:t>
      </w:r>
    </w:p>
    <w:p w14:paraId="6470D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单位：榆林幼儿园            主管领导：孟祥薇</w:t>
      </w:r>
    </w:p>
    <w:tbl>
      <w:tblPr>
        <w:tblStyle w:val="3"/>
        <w:tblW w:w="8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558"/>
        <w:gridCol w:w="2626"/>
        <w:gridCol w:w="1550"/>
      </w:tblGrid>
      <w:tr w14:paraId="6BFBD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05" w:type="dxa"/>
            <w:vAlign w:val="center"/>
          </w:tcPr>
          <w:p w14:paraId="6A053D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 号</w:t>
            </w:r>
          </w:p>
        </w:tc>
        <w:tc>
          <w:tcPr>
            <w:tcW w:w="2558" w:type="dxa"/>
            <w:vAlign w:val="center"/>
          </w:tcPr>
          <w:p w14:paraId="06C96B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626" w:type="dxa"/>
            <w:vAlign w:val="center"/>
          </w:tcPr>
          <w:p w14:paraId="585D8A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校本考核成绩</w:t>
            </w:r>
          </w:p>
        </w:tc>
        <w:tc>
          <w:tcPr>
            <w:tcW w:w="1550" w:type="dxa"/>
            <w:vAlign w:val="center"/>
          </w:tcPr>
          <w:p w14:paraId="2857F9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6DD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05" w:type="dxa"/>
            <w:vAlign w:val="center"/>
          </w:tcPr>
          <w:p w14:paraId="5CEDBF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58" w:type="dxa"/>
            <w:vAlign w:val="center"/>
          </w:tcPr>
          <w:p w14:paraId="6BB503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高超</w:t>
            </w:r>
          </w:p>
        </w:tc>
        <w:tc>
          <w:tcPr>
            <w:tcW w:w="2626" w:type="dxa"/>
            <w:vAlign w:val="center"/>
          </w:tcPr>
          <w:p w14:paraId="1CF106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428AF9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00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05" w:type="dxa"/>
            <w:vAlign w:val="center"/>
          </w:tcPr>
          <w:p w14:paraId="321D06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58" w:type="dxa"/>
            <w:vAlign w:val="center"/>
          </w:tcPr>
          <w:p w14:paraId="00DDDF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赵晓蕾</w:t>
            </w:r>
          </w:p>
        </w:tc>
        <w:tc>
          <w:tcPr>
            <w:tcW w:w="2626" w:type="dxa"/>
            <w:vAlign w:val="center"/>
          </w:tcPr>
          <w:p w14:paraId="54F059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89</w:t>
            </w:r>
          </w:p>
        </w:tc>
        <w:tc>
          <w:tcPr>
            <w:tcW w:w="1550" w:type="dxa"/>
          </w:tcPr>
          <w:p w14:paraId="640CFD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100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05" w:type="dxa"/>
            <w:vAlign w:val="center"/>
          </w:tcPr>
          <w:p w14:paraId="7B07A1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58" w:type="dxa"/>
            <w:vAlign w:val="center"/>
          </w:tcPr>
          <w:p w14:paraId="07188E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焦凤巍</w:t>
            </w:r>
          </w:p>
        </w:tc>
        <w:tc>
          <w:tcPr>
            <w:tcW w:w="2626" w:type="dxa"/>
            <w:vAlign w:val="center"/>
          </w:tcPr>
          <w:p w14:paraId="5399E0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89</w:t>
            </w:r>
          </w:p>
        </w:tc>
        <w:tc>
          <w:tcPr>
            <w:tcW w:w="1550" w:type="dxa"/>
          </w:tcPr>
          <w:p w14:paraId="2E4DC0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838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53CEED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58" w:type="dxa"/>
            <w:vAlign w:val="center"/>
          </w:tcPr>
          <w:p w14:paraId="25CEE6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  浩</w:t>
            </w:r>
          </w:p>
        </w:tc>
        <w:tc>
          <w:tcPr>
            <w:tcW w:w="2626" w:type="dxa"/>
            <w:vAlign w:val="center"/>
          </w:tcPr>
          <w:p w14:paraId="4FCBCE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641689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644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71D54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58" w:type="dxa"/>
            <w:vAlign w:val="center"/>
          </w:tcPr>
          <w:p w14:paraId="050257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孟祥薇</w:t>
            </w:r>
          </w:p>
        </w:tc>
        <w:tc>
          <w:tcPr>
            <w:tcW w:w="2626" w:type="dxa"/>
            <w:vAlign w:val="center"/>
          </w:tcPr>
          <w:p w14:paraId="60AE49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89</w:t>
            </w:r>
            <w:bookmarkStart w:id="0" w:name="_GoBack"/>
            <w:bookmarkEnd w:id="0"/>
          </w:p>
        </w:tc>
        <w:tc>
          <w:tcPr>
            <w:tcW w:w="1550" w:type="dxa"/>
          </w:tcPr>
          <w:p w14:paraId="566A23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3C4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12D3F8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558" w:type="dxa"/>
            <w:vAlign w:val="center"/>
          </w:tcPr>
          <w:p w14:paraId="7DD06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唐丽媛</w:t>
            </w:r>
          </w:p>
        </w:tc>
        <w:tc>
          <w:tcPr>
            <w:tcW w:w="2626" w:type="dxa"/>
            <w:vAlign w:val="center"/>
          </w:tcPr>
          <w:p w14:paraId="49900B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10E9CA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630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5BA08D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558" w:type="dxa"/>
            <w:vAlign w:val="center"/>
          </w:tcPr>
          <w:p w14:paraId="2FDD4D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王孝娇 </w:t>
            </w:r>
          </w:p>
        </w:tc>
        <w:tc>
          <w:tcPr>
            <w:tcW w:w="2626" w:type="dxa"/>
            <w:vAlign w:val="center"/>
          </w:tcPr>
          <w:p w14:paraId="24A1A6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782E67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2B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408348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558" w:type="dxa"/>
            <w:vAlign w:val="center"/>
          </w:tcPr>
          <w:p w14:paraId="6946F5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李霄恒</w:t>
            </w:r>
          </w:p>
        </w:tc>
        <w:tc>
          <w:tcPr>
            <w:tcW w:w="2626" w:type="dxa"/>
            <w:vAlign w:val="center"/>
          </w:tcPr>
          <w:p w14:paraId="25DAF432">
            <w:pPr>
              <w:bidi w:val="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88</w:t>
            </w:r>
          </w:p>
        </w:tc>
        <w:tc>
          <w:tcPr>
            <w:tcW w:w="1550" w:type="dxa"/>
          </w:tcPr>
          <w:p w14:paraId="610B3D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528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17F497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558" w:type="dxa"/>
            <w:vAlign w:val="center"/>
          </w:tcPr>
          <w:p w14:paraId="7C922B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840" w:firstLineChars="3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邹  婷</w:t>
            </w:r>
          </w:p>
        </w:tc>
        <w:tc>
          <w:tcPr>
            <w:tcW w:w="2626" w:type="dxa"/>
            <w:vAlign w:val="center"/>
          </w:tcPr>
          <w:p w14:paraId="698369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4110DD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3D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1458A2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558" w:type="dxa"/>
            <w:vAlign w:val="center"/>
          </w:tcPr>
          <w:p w14:paraId="66451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李欣欣</w:t>
            </w:r>
          </w:p>
        </w:tc>
        <w:tc>
          <w:tcPr>
            <w:tcW w:w="2626" w:type="dxa"/>
            <w:vAlign w:val="center"/>
          </w:tcPr>
          <w:p w14:paraId="686D91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1550" w:type="dxa"/>
          </w:tcPr>
          <w:p w14:paraId="429CB5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26A9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  <w:vAlign w:val="center"/>
          </w:tcPr>
          <w:p w14:paraId="16DB6F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8" w:type="dxa"/>
            <w:vAlign w:val="center"/>
          </w:tcPr>
          <w:p w14:paraId="2B4CE6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26" w:type="dxa"/>
            <w:vAlign w:val="center"/>
          </w:tcPr>
          <w:p w14:paraId="26C77F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1A40FF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7751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3EF12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8" w:type="dxa"/>
            <w:vAlign w:val="center"/>
          </w:tcPr>
          <w:p w14:paraId="2CEC93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10AA43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095A88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72B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59B231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4BDC11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3C235A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475942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24BA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291BDC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02CB7E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007035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1E462C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9C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043A72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0AA9D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2088C7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17C411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111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583949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37E17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28A0CB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79A2E4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CC6B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6CB595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02A339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7A6139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3A109D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805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070616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22AB39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0F2B74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2AC6C0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79A4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05" w:type="dxa"/>
          </w:tcPr>
          <w:p w14:paraId="6D5A2D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58" w:type="dxa"/>
          </w:tcPr>
          <w:p w14:paraId="694482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626" w:type="dxa"/>
          </w:tcPr>
          <w:p w14:paraId="5F0998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50" w:type="dxa"/>
          </w:tcPr>
          <w:p w14:paraId="114EF3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30D24B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注：在上报此表时，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教师的顺序必须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本学期加入教师进修学校网站本单位网络班级（2024年下）人员由左到右，由上到下的顺序录入并按要求的比例（95分以上不能超过被考核人数的20%，90-94分不能超过被考核人数的30%）打出校本考核分数，如不按比例打分视为无效分数，本单位教师不予认定校本培训的12学时，此表在12月20日前上传到网络班级的“共享”中，如不按时上传影响本单位及教师的考核，后果自负。</w:t>
      </w:r>
    </w:p>
    <w:sectPr>
      <w:pgSz w:w="11906" w:h="16838"/>
      <w:pgMar w:top="1440" w:right="1463" w:bottom="138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OWVlNDlmMWQzMzI2NDVhZDgzYTk4ZGM5NjcxODUifQ=="/>
  </w:docVars>
  <w:rsids>
    <w:rsidRoot w:val="1F923BB8"/>
    <w:rsid w:val="05CF5FA2"/>
    <w:rsid w:val="08F63846"/>
    <w:rsid w:val="0D727E7E"/>
    <w:rsid w:val="14190697"/>
    <w:rsid w:val="153E6BC4"/>
    <w:rsid w:val="1F923BB8"/>
    <w:rsid w:val="23996B76"/>
    <w:rsid w:val="24356244"/>
    <w:rsid w:val="254774AC"/>
    <w:rsid w:val="2F322202"/>
    <w:rsid w:val="305F38FB"/>
    <w:rsid w:val="34262B1E"/>
    <w:rsid w:val="3B8409D1"/>
    <w:rsid w:val="3FF6120F"/>
    <w:rsid w:val="482414F4"/>
    <w:rsid w:val="4B45500D"/>
    <w:rsid w:val="5285323E"/>
    <w:rsid w:val="593E7CA2"/>
    <w:rsid w:val="697934BF"/>
    <w:rsid w:val="71C06E09"/>
    <w:rsid w:val="720C2E19"/>
    <w:rsid w:val="7977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304</Characters>
  <Lines>0</Lines>
  <Paragraphs>0</Paragraphs>
  <TotalTime>18</TotalTime>
  <ScaleCrop>false</ScaleCrop>
  <LinksUpToDate>false</LinksUpToDate>
  <CharactersWithSpaces>318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2024-06-20T02:35:00Z</dcterms:created>
  <dc:creator>馨然</dc:creator>
  <cp:lastModifiedBy>.</cp:lastModifiedBy>
  <dcterms:modified xsi:type="dcterms:W3CDTF">2024-12-25T00:50:40Z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661EE5E3D15E454794CC3454E30A5A27_13</vt:lpwstr>
  </property>
</Properties>
</file>